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BE22" w14:textId="31A1871C" w:rsidR="007A29A1" w:rsidRPr="00220B22" w:rsidRDefault="00220B22" w:rsidP="007A29A1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aps/>
          <w:color w:val="585968"/>
          <w:sz w:val="36"/>
          <w:szCs w:val="36"/>
          <w:lang w:val="en-GB"/>
        </w:rPr>
      </w:pPr>
      <w:r w:rsidRPr="00220B22">
        <w:rPr>
          <w:rFonts w:ascii="Arial" w:eastAsia="Times New Roman" w:hAnsi="Arial" w:cs="Arial"/>
          <w:b/>
          <w:bCs/>
          <w:caps/>
          <w:color w:val="585968"/>
          <w:sz w:val="36"/>
          <w:szCs w:val="36"/>
          <w:lang w:val="en-GB"/>
        </w:rPr>
        <w:t>Dermatologické vyšetrenia</w:t>
      </w:r>
    </w:p>
    <w:tbl>
      <w:tblPr>
        <w:tblW w:w="7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1456"/>
        <w:gridCol w:w="711"/>
        <w:gridCol w:w="6"/>
        <w:gridCol w:w="2354"/>
        <w:gridCol w:w="18"/>
        <w:gridCol w:w="6"/>
      </w:tblGrid>
      <w:tr w:rsidR="009205FE" w:rsidRPr="00CF669C" w14:paraId="4F16C93F" w14:textId="579A65B8" w:rsidTr="00EF7B2D">
        <w:trPr>
          <w:gridAfter w:val="1"/>
          <w:wAfter w:w="6" w:type="dxa"/>
        </w:trPr>
        <w:tc>
          <w:tcPr>
            <w:tcW w:w="5260" w:type="dxa"/>
            <w:gridSpan w:val="2"/>
            <w:vAlign w:val="center"/>
            <w:hideMark/>
          </w:tcPr>
          <w:p w14:paraId="3361EF5A" w14:textId="77777777" w:rsidR="009205FE" w:rsidRPr="00CF669C" w:rsidRDefault="009205FE" w:rsidP="007A29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VÝKON</w:t>
            </w:r>
          </w:p>
        </w:tc>
        <w:tc>
          <w:tcPr>
            <w:tcW w:w="50" w:type="dxa"/>
            <w:vAlign w:val="center"/>
            <w:hideMark/>
          </w:tcPr>
          <w:p w14:paraId="4F2810BC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378" w:type="dxa"/>
            <w:gridSpan w:val="3"/>
          </w:tcPr>
          <w:p w14:paraId="593D2E77" w14:textId="1A1069A2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5FE" w:rsidRPr="00CF669C" w14:paraId="247DDF69" w14:textId="1B2C7748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3364A2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Konzultácia (vstupné vyšetrenie)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A86029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2378" w:type="dxa"/>
            <w:gridSpan w:val="3"/>
          </w:tcPr>
          <w:p w14:paraId="13E8B5CA" w14:textId="02B12075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65484718" w14:textId="6192B570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F082CF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D6F380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378" w:type="dxa"/>
            <w:gridSpan w:val="3"/>
          </w:tcPr>
          <w:p w14:paraId="54476639" w14:textId="6036C93F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5C7D49FE" w14:textId="52297F0F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DC5C81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Odber krvi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D59336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2378" w:type="dxa"/>
            <w:gridSpan w:val="3"/>
          </w:tcPr>
          <w:p w14:paraId="1CFC40F0" w14:textId="30D35E31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79A1E6C0" w14:textId="1453EC8A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8C8B23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Sedimentácia krvi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C28CD7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2378" w:type="dxa"/>
            <w:gridSpan w:val="3"/>
          </w:tcPr>
          <w:p w14:paraId="72A62A32" w14:textId="37D14249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72199D9A" w14:textId="6BADA59D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1E3B00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tekutého dusíka (1 ks)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CA5487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Od 10 €</w:t>
            </w:r>
          </w:p>
        </w:tc>
        <w:tc>
          <w:tcPr>
            <w:tcW w:w="2378" w:type="dxa"/>
            <w:gridSpan w:val="3"/>
          </w:tcPr>
          <w:p w14:paraId="7FB77623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7A2E64A8" w14:textId="3C3C1187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FFFA0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biopsia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BE7F81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2378" w:type="dxa"/>
            <w:gridSpan w:val="3"/>
          </w:tcPr>
          <w:p w14:paraId="677948C6" w14:textId="71E8C51B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72B39749" w14:textId="32E9C0E0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D87757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Diprophos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Depomedrol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(1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amp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673D9D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2378" w:type="dxa"/>
            <w:gridSpan w:val="3"/>
          </w:tcPr>
          <w:p w14:paraId="4C992F42" w14:textId="09DE8DCE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25F1B500" w14:textId="2BB6E7AC" w:rsidTr="00EF7B2D">
        <w:tc>
          <w:tcPr>
            <w:tcW w:w="5260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BFB10B" w14:textId="0CD4A5C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injekcie (liečivo)</w:t>
            </w:r>
          </w:p>
        </w:tc>
        <w:tc>
          <w:tcPr>
            <w:tcW w:w="56" w:type="dxa"/>
            <w:gridSpan w:val="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F7F7FE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od 10 €</w:t>
            </w:r>
          </w:p>
        </w:tc>
        <w:tc>
          <w:tcPr>
            <w:tcW w:w="2378" w:type="dxa"/>
            <w:gridSpan w:val="3"/>
          </w:tcPr>
          <w:p w14:paraId="22E26C28" w14:textId="39F2C804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FE" w:rsidRPr="00CF669C" w14:paraId="0AFD8828" w14:textId="635BF69F" w:rsidTr="00EF7B2D">
        <w:trPr>
          <w:gridAfter w:val="2"/>
          <w:wAfter w:w="24" w:type="dxa"/>
        </w:trPr>
        <w:tc>
          <w:tcPr>
            <w:tcW w:w="0" w:type="auto"/>
            <w:vAlign w:val="center"/>
            <w:hideMark/>
          </w:tcPr>
          <w:p w14:paraId="44B97FCA" w14:textId="77777777" w:rsidR="009205FE" w:rsidRPr="00CF669C" w:rsidRDefault="009205FE" w:rsidP="007A29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DIAGNOSTIKA ZNAMIENOK</w:t>
            </w:r>
          </w:p>
        </w:tc>
        <w:tc>
          <w:tcPr>
            <w:tcW w:w="1456" w:type="dxa"/>
            <w:vAlign w:val="center"/>
            <w:hideMark/>
          </w:tcPr>
          <w:p w14:paraId="1B684A77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410" w:type="dxa"/>
            <w:gridSpan w:val="3"/>
          </w:tcPr>
          <w:p w14:paraId="5A112586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5FE" w:rsidRPr="00CF669C" w14:paraId="07D3D8D4" w14:textId="5ED977DE" w:rsidTr="00EF7B2D">
        <w:trPr>
          <w:gridAfter w:val="2"/>
          <w:wAfter w:w="24" w:type="dxa"/>
        </w:trPr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5D209A" w14:textId="77777777" w:rsidR="009205FE" w:rsidRPr="00CF669C" w:rsidRDefault="009205FE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Celotelové vyšetrenie znamienok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dermatoskopom</w:t>
            </w:r>
            <w:proofErr w:type="spellEnd"/>
          </w:p>
        </w:tc>
        <w:tc>
          <w:tcPr>
            <w:tcW w:w="1456" w:type="dxa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B88504" w14:textId="77777777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50 €</w:t>
            </w:r>
          </w:p>
        </w:tc>
        <w:tc>
          <w:tcPr>
            <w:tcW w:w="2410" w:type="dxa"/>
            <w:gridSpan w:val="3"/>
          </w:tcPr>
          <w:p w14:paraId="57D878F5" w14:textId="31F0136D" w:rsidR="009205FE" w:rsidRPr="00CF669C" w:rsidRDefault="009205FE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40B" w:rsidRPr="00CF669C" w14:paraId="644F9654" w14:textId="77777777" w:rsidTr="00EF7B2D">
        <w:trPr>
          <w:gridAfter w:val="2"/>
          <w:wAfter w:w="24" w:type="dxa"/>
        </w:trPr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36AF26BD" w14:textId="0BDF91EA" w:rsidR="00331FCD" w:rsidRPr="00CF669C" w:rsidRDefault="00A1140B" w:rsidP="001969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Odstránenie výrastkov s pomocou </w:t>
            </w:r>
            <w:proofErr w:type="spellStart"/>
            <w:r w:rsidR="00685D21">
              <w:rPr>
                <w:rFonts w:ascii="Times New Roman" w:eastAsia="Times New Roman" w:hAnsi="Times New Roman" w:cs="Times New Roman"/>
                <w:sz w:val="24"/>
                <w:szCs w:val="24"/>
              </w:rPr>
              <w:t>elektrokautera</w:t>
            </w:r>
            <w:proofErr w:type="spellEnd"/>
            <w:r w:rsidR="0068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1FCD">
              <w:rPr>
                <w:rFonts w:ascii="Times New Roman" w:eastAsia="Times New Roman" w:hAnsi="Times New Roman" w:cs="Times New Roman"/>
                <w:sz w:val="24"/>
                <w:szCs w:val="24"/>
              </w:rPr>
              <w:t>podlá veľkosti</w:t>
            </w:r>
          </w:p>
        </w:tc>
        <w:tc>
          <w:tcPr>
            <w:tcW w:w="1456" w:type="dxa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86DED9C" w14:textId="1CEBEBBB" w:rsidR="00A1140B" w:rsidRPr="00CF669C" w:rsidRDefault="00331FC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2 do 10 eur za kus</w:t>
            </w:r>
          </w:p>
        </w:tc>
        <w:tc>
          <w:tcPr>
            <w:tcW w:w="2410" w:type="dxa"/>
            <w:gridSpan w:val="3"/>
          </w:tcPr>
          <w:p w14:paraId="2C41686B" w14:textId="77777777" w:rsidR="00A1140B" w:rsidRDefault="00A1140B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31DF8E" w14:textId="77777777" w:rsidR="007A29A1" w:rsidRPr="00CF669C" w:rsidRDefault="007A29A1" w:rsidP="007A29A1">
      <w:pPr>
        <w:shd w:val="clear" w:color="auto" w:fill="FFFFFF"/>
        <w:spacing w:after="12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804"/>
        <w:gridCol w:w="3123"/>
      </w:tblGrid>
      <w:tr w:rsidR="00EF7B2D" w:rsidRPr="00CF669C" w14:paraId="0A84903D" w14:textId="4F95E858" w:rsidTr="00EF7B2D">
        <w:tc>
          <w:tcPr>
            <w:tcW w:w="0" w:type="auto"/>
            <w:vAlign w:val="center"/>
            <w:hideMark/>
          </w:tcPr>
          <w:p w14:paraId="455A40AC" w14:textId="77777777" w:rsidR="00EF7B2D" w:rsidRPr="00CF669C" w:rsidRDefault="00EF7B2D" w:rsidP="00B1321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LABORATÓRNA DIAGNOSTIKA</w:t>
            </w:r>
          </w:p>
        </w:tc>
        <w:tc>
          <w:tcPr>
            <w:tcW w:w="0" w:type="auto"/>
            <w:vAlign w:val="center"/>
            <w:hideMark/>
          </w:tcPr>
          <w:p w14:paraId="326FEA84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123" w:type="dxa"/>
          </w:tcPr>
          <w:p w14:paraId="44FF503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B2D" w:rsidRPr="00CF669C" w14:paraId="523E41A4" w14:textId="11B5E697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BE4A4" w14:textId="3D0808AC" w:rsidR="00EF7B2D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Krvný obraz s</w:t>
            </w:r>
            <w:r w:rsidR="00E01F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diferenciálom</w:t>
            </w:r>
          </w:p>
          <w:p w14:paraId="1A9E362D" w14:textId="77777777" w:rsidR="00E01F1A" w:rsidRPr="00CF669C" w:rsidRDefault="00E01F1A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110C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123" w:type="dxa"/>
          </w:tcPr>
          <w:p w14:paraId="0A5BEBB3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582B0EC1" w14:textId="036DF864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9211F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Koagulačné vyšetrenie –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Quick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APTT,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Fibrinogén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Trombínový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čas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28755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18 €</w:t>
            </w:r>
          </w:p>
        </w:tc>
        <w:tc>
          <w:tcPr>
            <w:tcW w:w="3123" w:type="dxa"/>
          </w:tcPr>
          <w:p w14:paraId="2CDEB6F2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18045EB8" w14:textId="771D389A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1F522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Biochemické vyšetrenie – Glukóza,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urea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, kreatinín, AST, ALT, GMT, ALP, bilirubín celkový, bilirubín konjugovaný, albumín, celkové bielkoviny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85C5D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3123" w:type="dxa"/>
          </w:tcPr>
          <w:p w14:paraId="37117238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140B968A" w14:textId="3357950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B26B7E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Biochemické vyšetrenie – cholesterol celkový,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triacyglyceroly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, HDL, LDL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D2B8E3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12 €</w:t>
            </w:r>
          </w:p>
        </w:tc>
        <w:tc>
          <w:tcPr>
            <w:tcW w:w="3123" w:type="dxa"/>
          </w:tcPr>
          <w:p w14:paraId="41FC05D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54B9E526" w14:textId="7C7968C3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9AD6D8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Biochemické vyšetrenie – Na, K, Ca, Cl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30E47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123" w:type="dxa"/>
          </w:tcPr>
          <w:p w14:paraId="58B5089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293EF486" w14:textId="3418279B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8D1EC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Biochemické vyšetrenie – CRP, ASLO, PCT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BA32E2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3123" w:type="dxa"/>
          </w:tcPr>
          <w:p w14:paraId="1DB44478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7C7C9FAA" w14:textId="27B37D4C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378C26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Biochemické vyšetrenie –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IgA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0874F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3123" w:type="dxa"/>
          </w:tcPr>
          <w:p w14:paraId="2BDA8DF3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78265F49" w14:textId="7A8465BC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063ED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Biochemické vyšetrenie – CIK, C3, C4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A557CF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123" w:type="dxa"/>
          </w:tcPr>
          <w:p w14:paraId="443FE1E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31A755B" w14:textId="61CAE1B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227179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Biochemické vyšetrenie moču – chemický a sediment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815D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8 €</w:t>
            </w:r>
          </w:p>
        </w:tc>
        <w:tc>
          <w:tcPr>
            <w:tcW w:w="3123" w:type="dxa"/>
          </w:tcPr>
          <w:p w14:paraId="3F411DA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6FEC43A6" w14:textId="401BDED8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14E9E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Biochemické vyšetrenie – HCG (tehotenský hormón)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5DB4C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123" w:type="dxa"/>
          </w:tcPr>
          <w:p w14:paraId="0840E76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75EF02C8" w14:textId="3CF91EB9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EC3AF4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Imunologické vyšetrenie – ANA, ANCA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9E820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25 €</w:t>
            </w:r>
          </w:p>
        </w:tc>
        <w:tc>
          <w:tcPr>
            <w:tcW w:w="3123" w:type="dxa"/>
          </w:tcPr>
          <w:p w14:paraId="3C1C78A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272E8D5E" w14:textId="2B4E33AE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4AB45B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Mikrobiologické vyšetrenie – výter tampónom z nosa/tonzíl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F5F115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3123" w:type="dxa"/>
          </w:tcPr>
          <w:p w14:paraId="722161D7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064F7C62" w14:textId="05B367D3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227B7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Mikrobiologické vyšetrenie – výter z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urogenitálu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perianálnej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oblasti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EA65C8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35 €</w:t>
            </w:r>
          </w:p>
        </w:tc>
        <w:tc>
          <w:tcPr>
            <w:tcW w:w="3123" w:type="dxa"/>
          </w:tcPr>
          <w:p w14:paraId="4EA2C0B9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0D141D2" w14:textId="54C86674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635D18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Mikrobiologické vyšetrenie stolice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F742F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15 €</w:t>
            </w:r>
          </w:p>
        </w:tc>
        <w:tc>
          <w:tcPr>
            <w:tcW w:w="3123" w:type="dxa"/>
          </w:tcPr>
          <w:p w14:paraId="270F438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CB5C0FA" w14:textId="0F9EBEFB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6D653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Mikrobiologické vyšetrenie – kultivácia a citlivosť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E92177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3123" w:type="dxa"/>
          </w:tcPr>
          <w:p w14:paraId="58115F5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7291086" w14:textId="2D83D41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B8FC22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Bakteriologické vyšetrenie – kultivácia a citlivosť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AD588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3123" w:type="dxa"/>
          </w:tcPr>
          <w:p w14:paraId="356B57E2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1656E11A" w14:textId="72174C6B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6BBF58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Mykologické vyšetrenie – kultivácia a citlivosť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986490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3123" w:type="dxa"/>
          </w:tcPr>
          <w:p w14:paraId="02DBA47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9CFE21B" w14:textId="3F419CAF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064E6E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Mykologické vyšetrenie mikroskopia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FB9D5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3123" w:type="dxa"/>
          </w:tcPr>
          <w:p w14:paraId="5324C08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490F17BC" w14:textId="43FB4C3E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21F501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Parazitologické vyšetrenie –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perianálny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zlep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C12757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3123" w:type="dxa"/>
          </w:tcPr>
          <w:p w14:paraId="1AA8C5C3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4DF4D6DC" w14:textId="57B77825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E6D1F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Serologické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vyšetrenie – HIV, Syfilis, žltačka B a C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D38B2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60 €</w:t>
            </w:r>
          </w:p>
        </w:tc>
        <w:tc>
          <w:tcPr>
            <w:tcW w:w="3123" w:type="dxa"/>
          </w:tcPr>
          <w:p w14:paraId="3489070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49B56770" w14:textId="07DF3405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E399BA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Venerologický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balík (pohlavné ochorenia) odberov pre muža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8D4C4F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135 €/195 €/355 €</w:t>
            </w:r>
          </w:p>
        </w:tc>
        <w:tc>
          <w:tcPr>
            <w:tcW w:w="3123" w:type="dxa"/>
          </w:tcPr>
          <w:p w14:paraId="18DB5832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18460317" w14:textId="31D3285E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4E0D60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Venerologický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balík (pohlavné ochorenia) odberov pre ženu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6405F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135 €/195 €/355 €</w:t>
            </w:r>
          </w:p>
        </w:tc>
        <w:tc>
          <w:tcPr>
            <w:tcW w:w="3123" w:type="dxa"/>
          </w:tcPr>
          <w:p w14:paraId="0CC06C74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04AA4866" w14:textId="4D0D4A7F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F156D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HPV (16, 18, 26, 31, 33, 35, 39, 45, 51, 52, 53, 56, 58, 59, 66, 68, 69, 73, 82)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D0A8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3123" w:type="dxa"/>
          </w:tcPr>
          <w:p w14:paraId="11EFD85C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5D8CC7C9" w14:textId="394BFC5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A812A0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HPV (6, 11, 40, 42, 43, 44, 54, 61, 70)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DF45FD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80 €</w:t>
            </w:r>
          </w:p>
        </w:tc>
        <w:tc>
          <w:tcPr>
            <w:tcW w:w="3123" w:type="dxa"/>
          </w:tcPr>
          <w:p w14:paraId="331B806D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4FD13045" w14:textId="411A96A3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D951CB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Protilátky proti vlasovým folikulom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3C88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16 €</w:t>
            </w:r>
          </w:p>
        </w:tc>
        <w:tc>
          <w:tcPr>
            <w:tcW w:w="3123" w:type="dxa"/>
          </w:tcPr>
          <w:p w14:paraId="3411B82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1629F447" w14:textId="26D3120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35B49D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Infekčná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serológia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borelióza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metóda ELISA)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5EB3F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70 €</w:t>
            </w:r>
          </w:p>
        </w:tc>
        <w:tc>
          <w:tcPr>
            <w:tcW w:w="3123" w:type="dxa"/>
          </w:tcPr>
          <w:p w14:paraId="0A6675AD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32EB082E" w14:textId="17BD2200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D057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Iné nezaradené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17462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od 5 €</w:t>
            </w:r>
          </w:p>
        </w:tc>
        <w:tc>
          <w:tcPr>
            <w:tcW w:w="3123" w:type="dxa"/>
          </w:tcPr>
          <w:p w14:paraId="4DCE1DA9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66A0CB3B" w14:textId="7754B70E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A5A78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Orientačné vyšetrenie tehotenstva (indikačný papierik)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189F36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5 €</w:t>
            </w:r>
          </w:p>
        </w:tc>
        <w:tc>
          <w:tcPr>
            <w:tcW w:w="3123" w:type="dxa"/>
          </w:tcPr>
          <w:p w14:paraId="07FF8C0D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075A6788" w14:textId="71AC7ADA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A196DC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Parazitologické vyšetrenie stolice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255C7F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3123" w:type="dxa"/>
          </w:tcPr>
          <w:p w14:paraId="00F1FCE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6990E6A0" w14:textId="5E7EE4A1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427565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Serologické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vyšetrenie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Chlam.pneumoniae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Chlam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Trichomatis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Mycoplasma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) *cena je len za jeden vyšetrovaný parameter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9E64E1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25 €</w:t>
            </w:r>
          </w:p>
        </w:tc>
        <w:tc>
          <w:tcPr>
            <w:tcW w:w="3123" w:type="dxa"/>
          </w:tcPr>
          <w:p w14:paraId="4515EABA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B2D" w:rsidRPr="00CF669C" w14:paraId="7085BA67" w14:textId="74DAB8A2" w:rsidTr="00EF7B2D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EC6EA0" w14:textId="77777777" w:rsidR="00EF7B2D" w:rsidRPr="00CF669C" w:rsidRDefault="00EF7B2D" w:rsidP="007A29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Mikrobiologické vyšetrenie –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Helicobacter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pylori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zo stolice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5CDC8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3123" w:type="dxa"/>
          </w:tcPr>
          <w:p w14:paraId="05EA219B" w14:textId="77777777" w:rsidR="00EF7B2D" w:rsidRPr="00CF669C" w:rsidRDefault="00EF7B2D" w:rsidP="007A29A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4CEF90" w14:textId="77777777" w:rsidR="00A1783D" w:rsidRPr="00CF669C" w:rsidRDefault="00A1783D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038F41C1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29DA45CF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35B4CE9F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74677AFB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40E5EB7D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4F880170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2FABF629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730F5FE1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2FDE248A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782C87E3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54417A67" w14:textId="77777777" w:rsidR="00220B22" w:rsidRPr="00220B22" w:rsidRDefault="00220B22" w:rsidP="00220B22">
      <w:pPr>
        <w:spacing w:after="0" w:line="240" w:lineRule="auto"/>
        <w:rPr>
          <w:rFonts w:ascii="Arial" w:eastAsia="Times New Roman" w:hAnsi="Arial" w:cs="Arial"/>
          <w:b/>
          <w:bCs/>
          <w:color w:val="585968"/>
          <w:sz w:val="56"/>
          <w:szCs w:val="56"/>
          <w:lang w:val="en-GB"/>
        </w:rPr>
      </w:pPr>
      <w:proofErr w:type="spellStart"/>
      <w:r w:rsidRPr="00220B22">
        <w:rPr>
          <w:rFonts w:ascii="Arial" w:eastAsia="Times New Roman" w:hAnsi="Arial" w:cs="Arial"/>
          <w:b/>
          <w:bCs/>
          <w:color w:val="585968"/>
          <w:sz w:val="56"/>
          <w:szCs w:val="56"/>
          <w:lang w:val="en-GB"/>
        </w:rPr>
        <w:t>Estetická</w:t>
      </w:r>
      <w:proofErr w:type="spellEnd"/>
      <w:r w:rsidRPr="00220B22">
        <w:rPr>
          <w:rFonts w:ascii="Arial" w:eastAsia="Times New Roman" w:hAnsi="Arial" w:cs="Arial"/>
          <w:b/>
          <w:bCs/>
          <w:color w:val="585968"/>
          <w:sz w:val="56"/>
          <w:szCs w:val="56"/>
          <w:lang w:val="en-GB"/>
        </w:rPr>
        <w:t xml:space="preserve"> </w:t>
      </w:r>
      <w:proofErr w:type="spellStart"/>
      <w:r w:rsidRPr="00220B22">
        <w:rPr>
          <w:rFonts w:ascii="Arial" w:eastAsia="Times New Roman" w:hAnsi="Arial" w:cs="Arial"/>
          <w:b/>
          <w:bCs/>
          <w:color w:val="585968"/>
          <w:sz w:val="56"/>
          <w:szCs w:val="56"/>
          <w:lang w:val="en-GB"/>
        </w:rPr>
        <w:t>dermatológia</w:t>
      </w:r>
      <w:proofErr w:type="spellEnd"/>
    </w:p>
    <w:p w14:paraId="5F6613C9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6A11FDD4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4F4398DD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6F4C30DF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p w14:paraId="58FBCC01" w14:textId="77777777" w:rsidR="00B72570" w:rsidRPr="00CF669C" w:rsidRDefault="00B72570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921"/>
        <w:gridCol w:w="2122"/>
      </w:tblGrid>
      <w:tr w:rsidR="00D83022" w:rsidRPr="00CF669C" w14:paraId="7B2CE282" w14:textId="5C5246B5" w:rsidTr="00D83022">
        <w:tc>
          <w:tcPr>
            <w:tcW w:w="0" w:type="auto"/>
            <w:vAlign w:val="center"/>
            <w:hideMark/>
          </w:tcPr>
          <w:p w14:paraId="4ECE18E8" w14:textId="77777777" w:rsidR="00D83022" w:rsidRPr="00CF669C" w:rsidRDefault="00D83022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14:paraId="539E4E40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122" w:type="dxa"/>
          </w:tcPr>
          <w:p w14:paraId="5B6F75AE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022" w:rsidRPr="00CF669C" w14:paraId="1CA6C144" w14:textId="5E026B93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A9FB3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Vstupná konzultácia *odpočíta sa v prípade zákroku od celkovej sumy zákroku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CD3CE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2122" w:type="dxa"/>
          </w:tcPr>
          <w:p w14:paraId="1DE5DEA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4F92E206" w14:textId="169BE7B1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510287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Kontrola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DAD10D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122" w:type="dxa"/>
          </w:tcPr>
          <w:p w14:paraId="76143329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19F2F2CD" w14:textId="7FFB9F21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F5D539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Hylase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01CBC5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2122" w:type="dxa"/>
          </w:tcPr>
          <w:p w14:paraId="7314C346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3B5A35EB" w14:textId="7E94523B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5958BA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Dopich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botulotoxínu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(BTX)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AD8F2B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2,50 €/1 IU</w:t>
            </w:r>
          </w:p>
        </w:tc>
        <w:tc>
          <w:tcPr>
            <w:tcW w:w="2122" w:type="dxa"/>
          </w:tcPr>
          <w:p w14:paraId="1B23A0BD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0B02ECCB" w14:textId="40DA3D84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D35549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Kanyla/maska po ošetrení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7B8DFC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122" w:type="dxa"/>
          </w:tcPr>
          <w:p w14:paraId="0F76B60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76737028" w14:textId="5832633D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42DEF9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anestetického krému (nie je súčasťou ošetrení)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70A4E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15 €</w:t>
            </w:r>
          </w:p>
        </w:tc>
        <w:tc>
          <w:tcPr>
            <w:tcW w:w="2122" w:type="dxa"/>
          </w:tcPr>
          <w:p w14:paraId="2016118D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2B5DA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711"/>
        <w:gridCol w:w="3013"/>
      </w:tblGrid>
      <w:tr w:rsidR="00D83022" w:rsidRPr="00CF669C" w14:paraId="35B01C51" w14:textId="6669CD36" w:rsidTr="00D83022">
        <w:tc>
          <w:tcPr>
            <w:tcW w:w="0" w:type="auto"/>
            <w:vAlign w:val="center"/>
            <w:hideMark/>
          </w:tcPr>
          <w:p w14:paraId="0E2747D6" w14:textId="77777777" w:rsidR="00D83022" w:rsidRPr="00CF669C" w:rsidRDefault="00D83022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BTX</w:t>
            </w:r>
          </w:p>
        </w:tc>
        <w:tc>
          <w:tcPr>
            <w:tcW w:w="0" w:type="auto"/>
            <w:vAlign w:val="center"/>
            <w:hideMark/>
          </w:tcPr>
          <w:p w14:paraId="13FB95D7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13" w:type="dxa"/>
          </w:tcPr>
          <w:p w14:paraId="03F28DAD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022" w:rsidRPr="00CF669C" w14:paraId="7BDAAD17" w14:textId="0B31DF65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3B26A5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BTX 1.lokalita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464BE7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70 €</w:t>
            </w:r>
          </w:p>
        </w:tc>
        <w:tc>
          <w:tcPr>
            <w:tcW w:w="3013" w:type="dxa"/>
          </w:tcPr>
          <w:p w14:paraId="1353EC5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30AED31B" w14:textId="159EF730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2F32D6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BTX 2.lokality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BDE960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130 €</w:t>
            </w:r>
          </w:p>
        </w:tc>
        <w:tc>
          <w:tcPr>
            <w:tcW w:w="3013" w:type="dxa"/>
          </w:tcPr>
          <w:p w14:paraId="0E7DB2A6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04A284A4" w14:textId="073B455A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E5745F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BTX 3.lokality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AE37E1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07E04645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5B9064FF" w14:textId="41F47DDD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C72925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Aplikácia BTX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axily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/dlane (BTX 300 IU)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8258AB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300 €</w:t>
            </w:r>
          </w:p>
        </w:tc>
        <w:tc>
          <w:tcPr>
            <w:tcW w:w="3013" w:type="dxa"/>
          </w:tcPr>
          <w:p w14:paraId="5B8D54FC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34377254" w14:textId="58022F3F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7F7269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Aplikácia BTX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axily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/dlane (BTX 400 IU)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5515F0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400 €</w:t>
            </w:r>
          </w:p>
        </w:tc>
        <w:tc>
          <w:tcPr>
            <w:tcW w:w="3013" w:type="dxa"/>
          </w:tcPr>
          <w:p w14:paraId="66DB6CB6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094E2E8D" w14:textId="0AE66061" w:rsidTr="00D83022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9C7B2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BTX horná pera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DEE6EF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3013" w:type="dxa"/>
          </w:tcPr>
          <w:p w14:paraId="430C300C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C94E4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711"/>
        <w:gridCol w:w="3013"/>
      </w:tblGrid>
      <w:tr w:rsidR="00D83022" w:rsidRPr="00CF669C" w14:paraId="0D6B64AD" w14:textId="55E0B3BD" w:rsidTr="00226C68">
        <w:tc>
          <w:tcPr>
            <w:tcW w:w="0" w:type="auto"/>
            <w:vAlign w:val="center"/>
            <w:hideMark/>
          </w:tcPr>
          <w:p w14:paraId="55C8B51C" w14:textId="77777777" w:rsidR="00D83022" w:rsidRPr="00CF669C" w:rsidRDefault="00D83022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KYSELINA HYALURONOVÁ</w:t>
            </w:r>
          </w:p>
        </w:tc>
        <w:tc>
          <w:tcPr>
            <w:tcW w:w="0" w:type="auto"/>
            <w:vAlign w:val="center"/>
            <w:hideMark/>
          </w:tcPr>
          <w:p w14:paraId="0FD8DB8D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13" w:type="dxa"/>
          </w:tcPr>
          <w:p w14:paraId="285C3945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022" w:rsidRPr="00CF669C" w14:paraId="3A9318E2" w14:textId="750DDD36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01FA04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KH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Juvederm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Smile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, RHA Kiss)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15BFF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2FEC55F5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72F69723" w14:textId="18AA5CDE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E6860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KH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Saypha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Filler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Saypha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Voluma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, RHA 1, RHA 2, RHA 3)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6EF48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5AB9615A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31070D84" w14:textId="14D89616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110ED3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KH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Volbella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Voluma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Volift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Volite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RHA 4,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Redensity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72B143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250 €</w:t>
            </w:r>
          </w:p>
        </w:tc>
        <w:tc>
          <w:tcPr>
            <w:tcW w:w="3013" w:type="dxa"/>
          </w:tcPr>
          <w:p w14:paraId="54027C0B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022" w:rsidRPr="00CF669C" w14:paraId="78C2010E" w14:textId="7E5D98B8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9E40F0" w14:textId="77777777" w:rsidR="00D83022" w:rsidRPr="00CF669C" w:rsidRDefault="00D83022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Aplikácia KH (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Deep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Volux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2E3C09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280 €</w:t>
            </w:r>
          </w:p>
        </w:tc>
        <w:tc>
          <w:tcPr>
            <w:tcW w:w="3013" w:type="dxa"/>
          </w:tcPr>
          <w:p w14:paraId="67B8CC2B" w14:textId="77777777" w:rsidR="00D83022" w:rsidRPr="00CF669C" w:rsidRDefault="00D83022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F637B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711"/>
        <w:gridCol w:w="3013"/>
      </w:tblGrid>
      <w:tr w:rsidR="00226C68" w:rsidRPr="00CF669C" w14:paraId="022FB84E" w14:textId="3773F061" w:rsidTr="00226C68">
        <w:tc>
          <w:tcPr>
            <w:tcW w:w="0" w:type="auto"/>
            <w:vAlign w:val="center"/>
            <w:hideMark/>
          </w:tcPr>
          <w:p w14:paraId="74884703" w14:textId="77777777" w:rsidR="00226C68" w:rsidRPr="00CF669C" w:rsidRDefault="00226C68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SKINBOOSTER</w:t>
            </w:r>
          </w:p>
        </w:tc>
        <w:tc>
          <w:tcPr>
            <w:tcW w:w="0" w:type="auto"/>
            <w:vAlign w:val="center"/>
            <w:hideMark/>
          </w:tcPr>
          <w:p w14:paraId="2B193C6C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13" w:type="dxa"/>
          </w:tcPr>
          <w:p w14:paraId="75D993E6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C68" w:rsidRPr="00CF669C" w14:paraId="4FC4061C" w14:textId="370BD684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BE3D3B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AQUASHINE PTX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4009C7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250 €</w:t>
            </w:r>
          </w:p>
        </w:tc>
        <w:tc>
          <w:tcPr>
            <w:tcW w:w="3013" w:type="dxa"/>
          </w:tcPr>
          <w:p w14:paraId="5C315873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6BE13A09" w14:textId="6C1B0D17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2B52D0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NEAUVIA 2,5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4CBF4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250 €</w:t>
            </w:r>
          </w:p>
        </w:tc>
        <w:tc>
          <w:tcPr>
            <w:tcW w:w="3013" w:type="dxa"/>
          </w:tcPr>
          <w:p w14:paraId="64D218F9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27403FB0" w14:textId="6B14FEC4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7C68C6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 TRANE 2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C575C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250 €</w:t>
            </w:r>
          </w:p>
        </w:tc>
        <w:tc>
          <w:tcPr>
            <w:tcW w:w="3013" w:type="dxa"/>
          </w:tcPr>
          <w:p w14:paraId="1F7E9E24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7EF5BEC2" w14:textId="57858525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7FF8D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SAYPHA RICH 1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73C268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150 €</w:t>
            </w:r>
          </w:p>
        </w:tc>
        <w:tc>
          <w:tcPr>
            <w:tcW w:w="3013" w:type="dxa"/>
          </w:tcPr>
          <w:p w14:paraId="3851D3E1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130E8F78" w14:textId="363A26BF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A41469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PROFHILO 2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AFC468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250 €</w:t>
            </w:r>
          </w:p>
        </w:tc>
        <w:tc>
          <w:tcPr>
            <w:tcW w:w="3013" w:type="dxa"/>
          </w:tcPr>
          <w:p w14:paraId="6FED3637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7E275F28" w14:textId="7A45CB19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A29F39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PROFHILO Body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C32320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290 €</w:t>
            </w:r>
          </w:p>
        </w:tc>
        <w:tc>
          <w:tcPr>
            <w:tcW w:w="3013" w:type="dxa"/>
          </w:tcPr>
          <w:p w14:paraId="628D664E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4E0508F7" w14:textId="659AB1A6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A8E3F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JALUPRO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Hydro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Deluxe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AFE585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300 €</w:t>
            </w:r>
          </w:p>
        </w:tc>
        <w:tc>
          <w:tcPr>
            <w:tcW w:w="3013" w:type="dxa"/>
          </w:tcPr>
          <w:p w14:paraId="7A9E1C0C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32CB742B" w14:textId="1EA6E409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35C9EB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JALUPRO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Clasic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8FFC36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0386E180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18A23DBF" w14:textId="68858FC3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45336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Vitaran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69244B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280 €</w:t>
            </w:r>
          </w:p>
        </w:tc>
        <w:tc>
          <w:tcPr>
            <w:tcW w:w="3013" w:type="dxa"/>
          </w:tcPr>
          <w:p w14:paraId="66E928BE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435D4585" w14:textId="19CCF95C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77C77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Vitaran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ml (okolie očí)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DE9DEC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67870D52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784803ED" w14:textId="4316E6E5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40D089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Xela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Rederm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8D1414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180 €</w:t>
            </w:r>
          </w:p>
        </w:tc>
        <w:tc>
          <w:tcPr>
            <w:tcW w:w="3013" w:type="dxa"/>
          </w:tcPr>
          <w:p w14:paraId="60A4AC71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737060D0" w14:textId="28784F4E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CB91EE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XELA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Rederm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ml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AA5AF7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300 €</w:t>
            </w:r>
          </w:p>
        </w:tc>
        <w:tc>
          <w:tcPr>
            <w:tcW w:w="3013" w:type="dxa"/>
          </w:tcPr>
          <w:p w14:paraId="2A873E86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2AE25AAB" w14:textId="217676B2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EF669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Skinbooster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JALUPRO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7FF4E2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3" w:type="dxa"/>
          </w:tcPr>
          <w:p w14:paraId="58B4403D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BD206C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797"/>
        <w:gridCol w:w="3104"/>
      </w:tblGrid>
      <w:tr w:rsidR="00226C68" w:rsidRPr="00CF669C" w14:paraId="5411082E" w14:textId="49A878C2" w:rsidTr="00226C68">
        <w:tc>
          <w:tcPr>
            <w:tcW w:w="0" w:type="auto"/>
            <w:vAlign w:val="center"/>
            <w:hideMark/>
          </w:tcPr>
          <w:p w14:paraId="1A91A1F5" w14:textId="77777777" w:rsidR="00226C68" w:rsidRPr="00CF669C" w:rsidRDefault="00226C68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MEZOBOTOX – MEZOTERAPIA</w:t>
            </w:r>
          </w:p>
        </w:tc>
        <w:tc>
          <w:tcPr>
            <w:tcW w:w="0" w:type="auto"/>
            <w:vAlign w:val="center"/>
            <w:hideMark/>
          </w:tcPr>
          <w:p w14:paraId="5FFEFBDC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104" w:type="dxa"/>
          </w:tcPr>
          <w:p w14:paraId="5F2D849D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C68" w:rsidRPr="00CF669C" w14:paraId="4E569B7B" w14:textId="70456894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739DB6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Mezobotox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761027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od 150 €</w:t>
            </w:r>
          </w:p>
        </w:tc>
        <w:tc>
          <w:tcPr>
            <w:tcW w:w="3104" w:type="dxa"/>
          </w:tcPr>
          <w:p w14:paraId="31C9E509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146FDAA8" w14:textId="29645A12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97AC6D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oči DERMAHEAL/RRS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BEBD45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80 €</w:t>
            </w:r>
          </w:p>
        </w:tc>
        <w:tc>
          <w:tcPr>
            <w:tcW w:w="3104" w:type="dxa"/>
          </w:tcPr>
          <w:p w14:paraId="09E0292D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39CCDF29" w14:textId="77986582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2429A9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tvár/krk DERMAHEAL/RRS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F0EEF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3104" w:type="dxa"/>
          </w:tcPr>
          <w:p w14:paraId="2C7B14FA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70235172" w14:textId="08E09244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99F6CC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NCTF oči/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periorálna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oblasť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9DADDA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120 €</w:t>
            </w:r>
          </w:p>
        </w:tc>
        <w:tc>
          <w:tcPr>
            <w:tcW w:w="3104" w:type="dxa"/>
          </w:tcPr>
          <w:p w14:paraId="2A57ED35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6BB13773" w14:textId="0A33CE11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F866AC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NCTF tvár/krk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78975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104" w:type="dxa"/>
          </w:tcPr>
          <w:p w14:paraId="0075246B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068ECF92" w14:textId="2902BFDD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A930FD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NCTF tvár a krk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C91746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300 €</w:t>
            </w:r>
          </w:p>
        </w:tc>
        <w:tc>
          <w:tcPr>
            <w:tcW w:w="3104" w:type="dxa"/>
          </w:tcPr>
          <w:p w14:paraId="69875474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C68" w:rsidRPr="00CF669C" w14:paraId="26AA1E3B" w14:textId="07BFE350" w:rsidTr="00226C68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BDC02C" w14:textId="77777777" w:rsidR="00226C68" w:rsidRPr="00CF669C" w:rsidRDefault="00226C68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DERMAHEAL/RRS – liečba pigmentácií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2314D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120 €</w:t>
            </w:r>
          </w:p>
        </w:tc>
        <w:tc>
          <w:tcPr>
            <w:tcW w:w="3104" w:type="dxa"/>
          </w:tcPr>
          <w:p w14:paraId="678024EA" w14:textId="77777777" w:rsidR="00226C68" w:rsidRPr="00CF669C" w:rsidRDefault="00226C68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568D4E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711"/>
        <w:gridCol w:w="3155"/>
      </w:tblGrid>
      <w:tr w:rsidR="00BF52D3" w:rsidRPr="00CF669C" w14:paraId="41193500" w14:textId="5008C44A" w:rsidTr="00BF52D3">
        <w:tc>
          <w:tcPr>
            <w:tcW w:w="0" w:type="auto"/>
            <w:vAlign w:val="center"/>
            <w:hideMark/>
          </w:tcPr>
          <w:p w14:paraId="7E77DB4C" w14:textId="77777777" w:rsidR="00BF52D3" w:rsidRPr="00CF669C" w:rsidRDefault="00BF52D3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PRP DRACULA – PLAZMATERAPIA</w:t>
            </w:r>
          </w:p>
        </w:tc>
        <w:tc>
          <w:tcPr>
            <w:tcW w:w="0" w:type="auto"/>
            <w:vAlign w:val="center"/>
            <w:hideMark/>
          </w:tcPr>
          <w:p w14:paraId="5724FD60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155" w:type="dxa"/>
          </w:tcPr>
          <w:p w14:paraId="7B5F2D69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2D3" w:rsidRPr="00CF669C" w14:paraId="0BC6D99E" w14:textId="0D5E0FE1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1314C4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Terapia plazmou PRP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0A641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3155" w:type="dxa"/>
          </w:tcPr>
          <w:p w14:paraId="6C93F298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79D4D6D3" w14:textId="02CE927B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97393E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Terapia plazmou + KH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7BFE3A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155" w:type="dxa"/>
          </w:tcPr>
          <w:p w14:paraId="49D62378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26219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p w14:paraId="0EBA4642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923"/>
        <w:gridCol w:w="2959"/>
      </w:tblGrid>
      <w:tr w:rsidR="00BF52D3" w:rsidRPr="00CF669C" w14:paraId="614BD86A" w14:textId="1267A6DA" w:rsidTr="00BF52D3">
        <w:tc>
          <w:tcPr>
            <w:tcW w:w="0" w:type="auto"/>
            <w:vAlign w:val="center"/>
            <w:hideMark/>
          </w:tcPr>
          <w:p w14:paraId="1B25F81E" w14:textId="77777777" w:rsidR="00BF52D3" w:rsidRPr="00CF669C" w:rsidRDefault="00BF52D3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NIŤOVÝ LIFTING</w:t>
            </w:r>
          </w:p>
        </w:tc>
        <w:tc>
          <w:tcPr>
            <w:tcW w:w="0" w:type="auto"/>
            <w:vAlign w:val="center"/>
            <w:hideMark/>
          </w:tcPr>
          <w:p w14:paraId="1AAC5BD6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959" w:type="dxa"/>
          </w:tcPr>
          <w:p w14:paraId="2D78A27B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2D3" w:rsidRPr="00CF669C" w14:paraId="3D4DAC0D" w14:textId="07FE25C0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BA32C6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Niťový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lifting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(1-4 ks nití)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3AAEB8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400 €</w:t>
            </w:r>
          </w:p>
        </w:tc>
        <w:tc>
          <w:tcPr>
            <w:tcW w:w="2959" w:type="dxa"/>
          </w:tcPr>
          <w:p w14:paraId="3BFADACB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164A4A5E" w14:textId="21A85F63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CE3514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Niťový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lifting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 ks nití)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72F9B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600 €</w:t>
            </w:r>
          </w:p>
        </w:tc>
        <w:tc>
          <w:tcPr>
            <w:tcW w:w="2959" w:type="dxa"/>
          </w:tcPr>
          <w:p w14:paraId="536010EF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3CE95889" w14:textId="277694F7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13B1C5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Niťový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lifting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(7-10 ks nití)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97A030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800 €</w:t>
            </w:r>
          </w:p>
        </w:tc>
        <w:tc>
          <w:tcPr>
            <w:tcW w:w="2959" w:type="dxa"/>
          </w:tcPr>
          <w:p w14:paraId="0B3D900A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66633059" w14:textId="53CB8DF9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F6466D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Tekuté nite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Ellanse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Radiesse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F8A874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450 €</w:t>
            </w:r>
          </w:p>
        </w:tc>
        <w:tc>
          <w:tcPr>
            <w:tcW w:w="2959" w:type="dxa"/>
          </w:tcPr>
          <w:p w14:paraId="43126817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42A7BE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772"/>
        <w:gridCol w:w="3016"/>
      </w:tblGrid>
      <w:tr w:rsidR="00BF52D3" w:rsidRPr="00CF669C" w14:paraId="63FC60F0" w14:textId="69D1052B" w:rsidTr="00BF52D3">
        <w:tc>
          <w:tcPr>
            <w:tcW w:w="0" w:type="auto"/>
            <w:vAlign w:val="center"/>
            <w:hideMark/>
          </w:tcPr>
          <w:p w14:paraId="4629DC98" w14:textId="77777777" w:rsidR="00BF52D3" w:rsidRPr="00CF669C" w:rsidRDefault="00BF52D3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NIŤOVÝ LIFTING MEZONITE</w:t>
            </w:r>
          </w:p>
        </w:tc>
        <w:tc>
          <w:tcPr>
            <w:tcW w:w="0" w:type="auto"/>
            <w:vAlign w:val="center"/>
            <w:hideMark/>
          </w:tcPr>
          <w:p w14:paraId="4F009261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16" w:type="dxa"/>
          </w:tcPr>
          <w:p w14:paraId="12C04333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2D3" w:rsidRPr="00CF669C" w14:paraId="40843C25" w14:textId="74DEC9AD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1FBEE3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Mezonite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ks)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EAF34A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3016" w:type="dxa"/>
          </w:tcPr>
          <w:p w14:paraId="21EBDCFF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41E40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p w14:paraId="350949AE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734"/>
        <w:gridCol w:w="2872"/>
      </w:tblGrid>
      <w:tr w:rsidR="00BF52D3" w:rsidRPr="00CF669C" w14:paraId="38FED2C1" w14:textId="11543118" w:rsidTr="00BF52D3">
        <w:tc>
          <w:tcPr>
            <w:tcW w:w="0" w:type="auto"/>
            <w:vAlign w:val="center"/>
            <w:hideMark/>
          </w:tcPr>
          <w:p w14:paraId="405C562D" w14:textId="77777777" w:rsidR="00BF52D3" w:rsidRPr="00CF669C" w:rsidRDefault="00BF52D3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TRICHOLÓGIA</w:t>
            </w:r>
          </w:p>
        </w:tc>
        <w:tc>
          <w:tcPr>
            <w:tcW w:w="0" w:type="auto"/>
            <w:vAlign w:val="center"/>
            <w:hideMark/>
          </w:tcPr>
          <w:p w14:paraId="3162DE81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872" w:type="dxa"/>
          </w:tcPr>
          <w:p w14:paraId="65EC136C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2D3" w:rsidRPr="00CF669C" w14:paraId="73EFDDD7" w14:textId="2CB20ECC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8126D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Trichológia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vstup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17B10C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40 €</w:t>
            </w:r>
          </w:p>
        </w:tc>
        <w:tc>
          <w:tcPr>
            <w:tcW w:w="2872" w:type="dxa"/>
          </w:tcPr>
          <w:p w14:paraId="45EE658D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3AF369AE" w14:textId="65BAA9F6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1E820E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Trichológia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zhodnotenie a výsledky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704427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30 €</w:t>
            </w:r>
          </w:p>
        </w:tc>
        <w:tc>
          <w:tcPr>
            <w:tcW w:w="2872" w:type="dxa"/>
          </w:tcPr>
          <w:p w14:paraId="4517371B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71E12392" w14:textId="26A9E080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2A0610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Kontrolné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trichologické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vyšetrenie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376317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872" w:type="dxa"/>
          </w:tcPr>
          <w:p w14:paraId="5E16523C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1E9D69" w14:textId="77777777" w:rsidR="00B72570" w:rsidRPr="00CF669C" w:rsidRDefault="00B72570" w:rsidP="00B7257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85968"/>
          <w:sz w:val="10"/>
          <w:szCs w:val="10"/>
        </w:rPr>
      </w:pPr>
    </w:p>
    <w:tbl>
      <w:tblPr>
        <w:tblW w:w="7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711"/>
        <w:gridCol w:w="2871"/>
      </w:tblGrid>
      <w:tr w:rsidR="00BF52D3" w:rsidRPr="00CF669C" w14:paraId="7D6242CC" w14:textId="38C44AF3" w:rsidTr="00BF52D3">
        <w:tc>
          <w:tcPr>
            <w:tcW w:w="0" w:type="auto"/>
            <w:vAlign w:val="center"/>
            <w:hideMark/>
          </w:tcPr>
          <w:p w14:paraId="6289AB45" w14:textId="77777777" w:rsidR="00BF52D3" w:rsidRPr="00CF669C" w:rsidRDefault="00BF52D3" w:rsidP="00B725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MEZOTERAPIA A PRP VLASOV</w:t>
            </w:r>
          </w:p>
        </w:tc>
        <w:tc>
          <w:tcPr>
            <w:tcW w:w="0" w:type="auto"/>
            <w:vAlign w:val="center"/>
            <w:hideMark/>
          </w:tcPr>
          <w:p w14:paraId="567C6602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871" w:type="dxa"/>
          </w:tcPr>
          <w:p w14:paraId="5D7C1601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2D3" w:rsidRPr="00CF669C" w14:paraId="145010F6" w14:textId="7C651A5F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997C7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vlasy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Dermaheal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/RRS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3076F3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2871" w:type="dxa"/>
          </w:tcPr>
          <w:p w14:paraId="4DB1B1EF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69DB97C0" w14:textId="35040EBE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A7682F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vlasy – KB Rastlinné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Dermaheal</w:t>
            </w:r>
            <w:proofErr w:type="spellEnd"/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4C377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2871" w:type="dxa"/>
          </w:tcPr>
          <w:p w14:paraId="77B65E98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4B64D9CE" w14:textId="2A57E9AD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993B1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PDO nite – liečba </w:t>
            </w:r>
            <w:proofErr w:type="spellStart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alopécie</w:t>
            </w:r>
            <w:proofErr w:type="spellEnd"/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nití)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3B935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200 €</w:t>
            </w:r>
          </w:p>
        </w:tc>
        <w:tc>
          <w:tcPr>
            <w:tcW w:w="2871" w:type="dxa"/>
          </w:tcPr>
          <w:p w14:paraId="09AC6073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D3" w:rsidRPr="00CF669C" w14:paraId="55ACE49B" w14:textId="34FCE402" w:rsidTr="00BF52D3"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048C79" w14:textId="77777777" w:rsidR="00BF52D3" w:rsidRPr="00CF669C" w:rsidRDefault="00BF52D3" w:rsidP="00B725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Terapia plazmou PRP</w:t>
            </w:r>
          </w:p>
        </w:tc>
        <w:tc>
          <w:tcPr>
            <w:tcW w:w="0" w:type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8DF998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69C">
              <w:rPr>
                <w:rFonts w:ascii="Times New Roman" w:eastAsia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2871" w:type="dxa"/>
          </w:tcPr>
          <w:p w14:paraId="64C3FE76" w14:textId="77777777" w:rsidR="00BF52D3" w:rsidRPr="00CF669C" w:rsidRDefault="00BF52D3" w:rsidP="00B72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CAE479" w14:textId="77777777" w:rsidR="00B72570" w:rsidRPr="007A29A1" w:rsidRDefault="00620948" w:rsidP="007A29A1">
      <w:pPr>
        <w:spacing w:after="0" w:line="240" w:lineRule="auto"/>
        <w:rPr>
          <w:rFonts w:ascii="Arial" w:eastAsia="Times New Roman" w:hAnsi="Arial" w:cs="Arial"/>
          <w:color w:val="585968"/>
          <w:sz w:val="10"/>
          <w:szCs w:val="10"/>
        </w:rPr>
      </w:pPr>
      <w:r w:rsidRPr="00CF669C">
        <w:rPr>
          <w:rFonts w:ascii="Arial" w:eastAsia="Times New Roman" w:hAnsi="Arial" w:cs="Arial"/>
          <w:color w:val="585968"/>
          <w:sz w:val="10"/>
          <w:szCs w:val="10"/>
        </w:rPr>
        <w:t xml:space="preserve"> </w:t>
      </w:r>
    </w:p>
    <w:sectPr w:rsidR="00B72570" w:rsidRPr="007A29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65CE"/>
    <w:multiLevelType w:val="multilevel"/>
    <w:tmpl w:val="CD9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1703"/>
    <w:multiLevelType w:val="multilevel"/>
    <w:tmpl w:val="B2A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6240B"/>
    <w:multiLevelType w:val="multilevel"/>
    <w:tmpl w:val="CE0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D5FF5"/>
    <w:multiLevelType w:val="multilevel"/>
    <w:tmpl w:val="08B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F2FEA"/>
    <w:multiLevelType w:val="multilevel"/>
    <w:tmpl w:val="D1D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B0E3A"/>
    <w:multiLevelType w:val="multilevel"/>
    <w:tmpl w:val="F52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642445">
    <w:abstractNumId w:val="1"/>
  </w:num>
  <w:num w:numId="2" w16cid:durableId="1415778819">
    <w:abstractNumId w:val="3"/>
  </w:num>
  <w:num w:numId="3" w16cid:durableId="2079862298">
    <w:abstractNumId w:val="2"/>
  </w:num>
  <w:num w:numId="4" w16cid:durableId="93136231">
    <w:abstractNumId w:val="5"/>
  </w:num>
  <w:num w:numId="5" w16cid:durableId="1183282584">
    <w:abstractNumId w:val="4"/>
  </w:num>
  <w:num w:numId="6" w16cid:durableId="65530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9A1"/>
    <w:rsid w:val="000C7DF8"/>
    <w:rsid w:val="000D034E"/>
    <w:rsid w:val="000F0399"/>
    <w:rsid w:val="000F364F"/>
    <w:rsid w:val="001969F8"/>
    <w:rsid w:val="00220B22"/>
    <w:rsid w:val="00226C68"/>
    <w:rsid w:val="00331FCD"/>
    <w:rsid w:val="003F4EDE"/>
    <w:rsid w:val="00415E4A"/>
    <w:rsid w:val="004A39CB"/>
    <w:rsid w:val="004D211B"/>
    <w:rsid w:val="00510364"/>
    <w:rsid w:val="005C700F"/>
    <w:rsid w:val="00620948"/>
    <w:rsid w:val="00685D21"/>
    <w:rsid w:val="00685E9E"/>
    <w:rsid w:val="006A4AA3"/>
    <w:rsid w:val="006D2CF0"/>
    <w:rsid w:val="007A29A1"/>
    <w:rsid w:val="007C7C0D"/>
    <w:rsid w:val="008245BA"/>
    <w:rsid w:val="00866012"/>
    <w:rsid w:val="00890B38"/>
    <w:rsid w:val="009205FE"/>
    <w:rsid w:val="00976C2E"/>
    <w:rsid w:val="00A1140B"/>
    <w:rsid w:val="00A1783D"/>
    <w:rsid w:val="00A97F2A"/>
    <w:rsid w:val="00B1321F"/>
    <w:rsid w:val="00B72570"/>
    <w:rsid w:val="00BF52D3"/>
    <w:rsid w:val="00C15F30"/>
    <w:rsid w:val="00C426EF"/>
    <w:rsid w:val="00C719BE"/>
    <w:rsid w:val="00C77055"/>
    <w:rsid w:val="00CF669C"/>
    <w:rsid w:val="00D40204"/>
    <w:rsid w:val="00D83022"/>
    <w:rsid w:val="00D84761"/>
    <w:rsid w:val="00DC095D"/>
    <w:rsid w:val="00E01F1A"/>
    <w:rsid w:val="00E40AE1"/>
    <w:rsid w:val="00EA669F"/>
    <w:rsid w:val="00EF7B2D"/>
    <w:rsid w:val="00F002BF"/>
    <w:rsid w:val="00F3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1A68"/>
  <w15:docId w15:val="{F28AA667-C9D1-4AE4-A40A-0725897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link w:val="Nadpis1Char"/>
    <w:uiPriority w:val="9"/>
    <w:qFormat/>
    <w:rsid w:val="007A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7A2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7A2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2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rsid w:val="007A29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rsid w:val="007A29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ky-preference-title">
    <w:name w:val="cky-preference-title"/>
    <w:basedOn w:val="Predvolenpsmoodseku"/>
    <w:rsid w:val="007A29A1"/>
  </w:style>
  <w:style w:type="paragraph" w:styleId="Normlnywebov">
    <w:name w:val="Normal (Web)"/>
    <w:basedOn w:val="Normlny"/>
    <w:uiPriority w:val="99"/>
    <w:semiHidden/>
    <w:unhideWhenUsed/>
    <w:rsid w:val="007A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ky-always-active">
    <w:name w:val="cky-always-active"/>
    <w:basedOn w:val="Predvolenpsmoodseku"/>
    <w:rsid w:val="007A29A1"/>
  </w:style>
  <w:style w:type="character" w:customStyle="1" w:styleId="cky-footer-shadow">
    <w:name w:val="cky-footer-shadow"/>
    <w:basedOn w:val="Predvolenpsmoodseku"/>
    <w:rsid w:val="007A29A1"/>
  </w:style>
  <w:style w:type="character" w:styleId="Hypertextovprepojenie">
    <w:name w:val="Hyperlink"/>
    <w:basedOn w:val="Predvolenpsmoodseku"/>
    <w:uiPriority w:val="99"/>
    <w:semiHidden/>
    <w:unhideWhenUsed/>
    <w:rsid w:val="007A29A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A29A1"/>
    <w:rPr>
      <w:color w:val="800080"/>
      <w:u w:val="single"/>
    </w:rPr>
  </w:style>
  <w:style w:type="character" w:customStyle="1" w:styleId="wpml-ls-native">
    <w:name w:val="wpml-ls-native"/>
    <w:basedOn w:val="Predvolenpsmoodseku"/>
    <w:rsid w:val="007A29A1"/>
  </w:style>
  <w:style w:type="character" w:customStyle="1" w:styleId="close">
    <w:name w:val="close"/>
    <w:basedOn w:val="Predvolenpsmoodseku"/>
    <w:rsid w:val="007A29A1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A29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A29A1"/>
    <w:rPr>
      <w:rFonts w:ascii="Arial" w:eastAsia="Times New Roman" w:hAnsi="Arial" w:cs="Arial"/>
      <w:vanish/>
      <w:sz w:val="16"/>
      <w:szCs w:val="16"/>
    </w:rPr>
  </w:style>
  <w:style w:type="character" w:customStyle="1" w:styleId="p">
    <w:name w:val="p"/>
    <w:basedOn w:val="Predvolenpsmoodseku"/>
    <w:rsid w:val="007A29A1"/>
  </w:style>
  <w:style w:type="character" w:customStyle="1" w:styleId="wpcf7-form-control-wrap">
    <w:name w:val="wpcf7-form-control-wrap"/>
    <w:basedOn w:val="Predvolenpsmoodseku"/>
    <w:rsid w:val="007A29A1"/>
  </w:style>
  <w:style w:type="character" w:customStyle="1" w:styleId="wpcf7-form-control">
    <w:name w:val="wpcf7-form-control"/>
    <w:basedOn w:val="Predvolenpsmoodseku"/>
    <w:rsid w:val="007A29A1"/>
  </w:style>
  <w:style w:type="character" w:customStyle="1" w:styleId="wpcf7-list-item">
    <w:name w:val="wpcf7-list-item"/>
    <w:basedOn w:val="Predvolenpsmoodseku"/>
    <w:rsid w:val="007A29A1"/>
  </w:style>
  <w:style w:type="character" w:customStyle="1" w:styleId="akceptujem">
    <w:name w:val="akceptujem"/>
    <w:basedOn w:val="Predvolenpsmoodseku"/>
    <w:rsid w:val="007A29A1"/>
  </w:style>
  <w:style w:type="character" w:customStyle="1" w:styleId="wpcf7-spinner">
    <w:name w:val="wpcf7-spinner"/>
    <w:basedOn w:val="Predvolenpsmoodseku"/>
    <w:rsid w:val="007A29A1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A29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A29A1"/>
    <w:rPr>
      <w:rFonts w:ascii="Arial" w:eastAsia="Times New Roman" w:hAnsi="Arial" w:cs="Arial"/>
      <w:vanish/>
      <w:sz w:val="16"/>
      <w:szCs w:val="16"/>
    </w:rPr>
  </w:style>
  <w:style w:type="character" w:styleId="Vrazn">
    <w:name w:val="Strong"/>
    <w:basedOn w:val="Predvolenpsmoodseku"/>
    <w:uiPriority w:val="22"/>
    <w:qFormat/>
    <w:rsid w:val="007A29A1"/>
    <w:rPr>
      <w:b/>
      <w:bCs/>
    </w:rPr>
  </w:style>
  <w:style w:type="character" w:styleId="Zvraznenie">
    <w:name w:val="Emphasis"/>
    <w:basedOn w:val="Predvolenpsmoodseku"/>
    <w:uiPriority w:val="20"/>
    <w:qFormat/>
    <w:rsid w:val="007A29A1"/>
    <w:rPr>
      <w:i/>
      <w:iCs/>
    </w:rPr>
  </w:style>
  <w:style w:type="character" w:customStyle="1" w:styleId="price">
    <w:name w:val="price"/>
    <w:basedOn w:val="Predvolenpsmoodseku"/>
    <w:rsid w:val="007A29A1"/>
  </w:style>
  <w:style w:type="character" w:customStyle="1" w:styleId="woocommerce-price-amount">
    <w:name w:val="woocommerce-price-amount"/>
    <w:basedOn w:val="Predvolenpsmoodseku"/>
    <w:rsid w:val="007A29A1"/>
  </w:style>
  <w:style w:type="character" w:customStyle="1" w:styleId="woocommerce-price-currencysymbol">
    <w:name w:val="woocommerce-price-currencysymbol"/>
    <w:basedOn w:val="Predvolenpsmoodseku"/>
    <w:rsid w:val="007A29A1"/>
  </w:style>
  <w:style w:type="character" w:customStyle="1" w:styleId="screen-reader-text">
    <w:name w:val="screen-reader-text"/>
    <w:basedOn w:val="Predvolenpsmoodseku"/>
    <w:rsid w:val="007A29A1"/>
  </w:style>
  <w:style w:type="character" w:customStyle="1" w:styleId="img">
    <w:name w:val="img"/>
    <w:basedOn w:val="Predvolenpsmoodseku"/>
    <w:rsid w:val="007A29A1"/>
  </w:style>
  <w:style w:type="paragraph" w:styleId="Textbubliny">
    <w:name w:val="Balloon Text"/>
    <w:basedOn w:val="Normlny"/>
    <w:link w:val="TextbublinyChar"/>
    <w:uiPriority w:val="99"/>
    <w:semiHidden/>
    <w:unhideWhenUsed/>
    <w:rsid w:val="007A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795">
              <w:marLeft w:val="0"/>
              <w:marRight w:val="0"/>
              <w:marTop w:val="0"/>
              <w:marBottom w:val="0"/>
              <w:divBdr>
                <w:top w:val="none" w:sz="0" w:space="0" w:color="F4F4F4"/>
                <w:left w:val="none" w:sz="0" w:space="0" w:color="F4F4F4"/>
                <w:bottom w:val="none" w:sz="0" w:space="0" w:color="F4F4F4"/>
                <w:right w:val="none" w:sz="0" w:space="0" w:color="F4F4F4"/>
              </w:divBdr>
              <w:divsChild>
                <w:div w:id="13588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7" w:color="auto"/>
                    <w:right w:val="none" w:sz="0" w:space="0" w:color="auto"/>
                  </w:divBdr>
                </w:div>
                <w:div w:id="5023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82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auto"/>
                            <w:right w:val="none" w:sz="0" w:space="0" w:color="auto"/>
                          </w:divBdr>
                          <w:divsChild>
                            <w:div w:id="6110149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8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auto"/>
                            <w:right w:val="none" w:sz="0" w:space="0" w:color="auto"/>
                          </w:divBdr>
                          <w:divsChild>
                            <w:div w:id="20558813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0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686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9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620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6567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559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296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411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5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9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5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41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185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25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42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44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5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0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9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35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9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6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0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52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64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24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7992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8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0744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3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0339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8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3424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82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5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8847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2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76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2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5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5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3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8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1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9041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78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Aleks Laskin</cp:lastModifiedBy>
  <cp:revision>29</cp:revision>
  <dcterms:created xsi:type="dcterms:W3CDTF">2025-02-04T13:29:00Z</dcterms:created>
  <dcterms:modified xsi:type="dcterms:W3CDTF">2025-03-21T11:55:00Z</dcterms:modified>
</cp:coreProperties>
</file>